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CC" w:rsidRPr="00FC3BCC" w:rsidRDefault="00FC3BCC" w:rsidP="00E71FE7">
      <w:pPr>
        <w:spacing w:line="276" w:lineRule="auto"/>
        <w:jc w:val="center"/>
      </w:pPr>
      <w:r w:rsidRPr="00FC3BCC">
        <w:rPr>
          <w:b/>
          <w:bCs/>
        </w:rPr>
        <w:t>ПАМЯТКА №</w:t>
      </w:r>
      <w:r w:rsidR="008C3A59">
        <w:rPr>
          <w:b/>
          <w:bCs/>
        </w:rPr>
        <w:t xml:space="preserve"> </w:t>
      </w:r>
      <w:r w:rsidR="00445DF8">
        <w:rPr>
          <w:b/>
          <w:bCs/>
        </w:rPr>
        <w:t>3</w:t>
      </w:r>
    </w:p>
    <w:p w:rsidR="00FC3BCC" w:rsidRPr="00FC3BCC" w:rsidRDefault="00FC3BCC" w:rsidP="00A659CA">
      <w:pPr>
        <w:spacing w:line="276" w:lineRule="auto"/>
        <w:jc w:val="center"/>
      </w:pPr>
      <w:r w:rsidRPr="00FC3BCC">
        <w:rPr>
          <w:b/>
          <w:bCs/>
        </w:rPr>
        <w:t xml:space="preserve">Согласование размещения объекта капитального строительства с </w:t>
      </w:r>
      <w:proofErr w:type="spellStart"/>
      <w:r w:rsidRPr="00FC3BCC">
        <w:rPr>
          <w:b/>
          <w:bCs/>
        </w:rPr>
        <w:t>Росавиацией</w:t>
      </w:r>
      <w:proofErr w:type="spellEnd"/>
    </w:p>
    <w:p w:rsidR="00FC3BCC" w:rsidRPr="00FC3BCC" w:rsidRDefault="00FC3BCC" w:rsidP="00E71FE7">
      <w:pPr>
        <w:spacing w:line="276" w:lineRule="auto"/>
        <w:jc w:val="center"/>
      </w:pPr>
      <w:r w:rsidRPr="00FC3BCC">
        <w:rPr>
          <w:b/>
          <w:bCs/>
        </w:rPr>
        <w:t>Уважаемый заявитель!</w:t>
      </w:r>
    </w:p>
    <w:p w:rsidR="00FC3BCC" w:rsidRPr="00A659CA" w:rsidRDefault="00FC3BCC" w:rsidP="00E71FE7">
      <w:pPr>
        <w:spacing w:line="276" w:lineRule="auto"/>
        <w:jc w:val="both"/>
        <w:rPr>
          <w:sz w:val="24"/>
          <w:szCs w:val="24"/>
        </w:rPr>
      </w:pPr>
    </w:p>
    <w:p w:rsidR="00FC3BCC" w:rsidRPr="00A659CA" w:rsidRDefault="00FC3BCC" w:rsidP="00994C05">
      <w:pPr>
        <w:spacing w:line="276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 xml:space="preserve">Учитывая, что земельный участок, предполагаемый к застройке, в соответствии </w:t>
      </w:r>
      <w:r w:rsidRPr="00A659CA">
        <w:rPr>
          <w:rFonts w:eastAsia="Calibri" w:cs="Times New Roman"/>
          <w:b/>
          <w:sz w:val="24"/>
          <w:szCs w:val="24"/>
        </w:rPr>
        <w:t xml:space="preserve">с пунктом </w:t>
      </w:r>
      <w:r w:rsidR="00F101DE" w:rsidRPr="00A659CA">
        <w:rPr>
          <w:rFonts w:eastAsia="Calibri" w:cs="Times New Roman"/>
          <w:b/>
          <w:sz w:val="24"/>
          <w:szCs w:val="24"/>
        </w:rPr>
        <w:t>5</w:t>
      </w:r>
      <w:r w:rsidRPr="00A659CA">
        <w:rPr>
          <w:rFonts w:eastAsia="Calibri" w:cs="Times New Roman"/>
          <w:sz w:val="24"/>
          <w:szCs w:val="24"/>
        </w:rPr>
        <w:t xml:space="preserve"> выданного Вам градостроительного плана земельного участка расположен в границах </w:t>
      </w:r>
      <w:proofErr w:type="spellStart"/>
      <w:r w:rsidRPr="00A659CA">
        <w:rPr>
          <w:rFonts w:eastAsia="Calibri" w:cs="Times New Roman"/>
          <w:sz w:val="24"/>
          <w:szCs w:val="24"/>
        </w:rPr>
        <w:t>приаэродромной</w:t>
      </w:r>
      <w:proofErr w:type="spellEnd"/>
      <w:r w:rsidRPr="00A659CA">
        <w:rPr>
          <w:rFonts w:eastAsia="Calibri" w:cs="Times New Roman"/>
          <w:sz w:val="24"/>
          <w:szCs w:val="24"/>
        </w:rPr>
        <w:t xml:space="preserve"> территор</w:t>
      </w:r>
      <w:proofErr w:type="gramStart"/>
      <w:r w:rsidRPr="00A659CA">
        <w:rPr>
          <w:rFonts w:eastAsia="Calibri" w:cs="Times New Roman"/>
          <w:sz w:val="24"/>
          <w:szCs w:val="24"/>
        </w:rPr>
        <w:t>ии аэ</w:t>
      </w:r>
      <w:proofErr w:type="gramEnd"/>
      <w:r w:rsidRPr="00A659CA">
        <w:rPr>
          <w:rFonts w:eastAsia="Calibri" w:cs="Times New Roman"/>
          <w:sz w:val="24"/>
          <w:szCs w:val="24"/>
        </w:rPr>
        <w:t xml:space="preserve">ропорта "Домодедово", до получения разрешения на строительство Вам необходимо согласовать размещение объекта капитального строительства с </w:t>
      </w:r>
      <w:proofErr w:type="spellStart"/>
      <w:r w:rsidRPr="00A659CA">
        <w:rPr>
          <w:rFonts w:eastAsia="Calibri" w:cs="Times New Roman"/>
          <w:sz w:val="24"/>
          <w:szCs w:val="24"/>
        </w:rPr>
        <w:t>Росавиацией</w:t>
      </w:r>
      <w:proofErr w:type="spellEnd"/>
      <w:r w:rsidRPr="00A659CA">
        <w:rPr>
          <w:rFonts w:eastAsia="Calibri" w:cs="Times New Roman"/>
          <w:sz w:val="24"/>
          <w:szCs w:val="24"/>
        </w:rPr>
        <w:t>.</w:t>
      </w:r>
    </w:p>
    <w:p w:rsidR="009145F1" w:rsidRPr="00A659CA" w:rsidRDefault="009145F1" w:rsidP="00994C05">
      <w:pPr>
        <w:spacing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 xml:space="preserve">Согласование строительства (реконструкции) объектов капитального строительства в </w:t>
      </w:r>
      <w:proofErr w:type="spellStart"/>
      <w:r w:rsidRPr="00A659CA">
        <w:rPr>
          <w:rFonts w:eastAsia="Calibri" w:cs="Times New Roman"/>
          <w:sz w:val="24"/>
          <w:szCs w:val="24"/>
        </w:rPr>
        <w:t>приаэродромной</w:t>
      </w:r>
      <w:proofErr w:type="spellEnd"/>
      <w:r w:rsidRPr="00A659CA">
        <w:rPr>
          <w:rFonts w:eastAsia="Calibri" w:cs="Times New Roman"/>
          <w:sz w:val="24"/>
          <w:szCs w:val="24"/>
        </w:rPr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659CA">
        <w:rPr>
          <w:rFonts w:eastAsia="Calibri" w:cs="Times New Roman"/>
          <w:sz w:val="24"/>
          <w:szCs w:val="24"/>
        </w:rPr>
        <w:t>приаэродромной</w:t>
      </w:r>
      <w:proofErr w:type="spellEnd"/>
      <w:r w:rsidRPr="00A659CA">
        <w:rPr>
          <w:rFonts w:eastAsia="Calibri" w:cs="Times New Roman"/>
          <w:sz w:val="24"/>
          <w:szCs w:val="24"/>
        </w:rPr>
        <w:t xml:space="preserve"> территории и санитарно-защитной зоны".</w:t>
      </w:r>
    </w:p>
    <w:p w:rsidR="00E71FE7" w:rsidRPr="00A659CA" w:rsidRDefault="00E71FE7" w:rsidP="00E71FE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 w:val="24"/>
          <w:szCs w:val="24"/>
        </w:rPr>
      </w:pPr>
      <w:proofErr w:type="gramStart"/>
      <w:r w:rsidRPr="00A659CA">
        <w:rPr>
          <w:rFonts w:eastAsia="Calibri" w:cs="Times New Roman"/>
          <w:sz w:val="24"/>
          <w:szCs w:val="24"/>
        </w:rPr>
        <w:t xml:space="preserve">В соответствии с ч. 4 ст. 4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659CA">
        <w:rPr>
          <w:rFonts w:eastAsia="Calibri" w:cs="Times New Roman"/>
          <w:sz w:val="24"/>
          <w:szCs w:val="24"/>
        </w:rPr>
        <w:t>приаэродромной</w:t>
      </w:r>
      <w:proofErr w:type="spellEnd"/>
      <w:r w:rsidRPr="00A659CA">
        <w:rPr>
          <w:rFonts w:eastAsia="Calibri" w:cs="Times New Roman"/>
          <w:sz w:val="24"/>
          <w:szCs w:val="24"/>
        </w:rPr>
        <w:t xml:space="preserve"> территории и санитарно-защитной зоны» </w:t>
      </w:r>
      <w:r w:rsidRPr="00A659CA">
        <w:rPr>
          <w:rFonts w:eastAsia="Calibri" w:cs="Times New Roman"/>
          <w:sz w:val="24"/>
          <w:szCs w:val="24"/>
          <w:u w:val="single"/>
        </w:rPr>
        <w:t>согласование осуществляется при наличии положительного санитарно-эпидемиологического заключения</w:t>
      </w:r>
      <w:r w:rsidR="00FD07E7" w:rsidRPr="00A659CA">
        <w:rPr>
          <w:rFonts w:eastAsia="Calibri" w:cs="Times New Roman"/>
          <w:sz w:val="24"/>
          <w:szCs w:val="24"/>
        </w:rPr>
        <w:t xml:space="preserve"> (далее – Заключение)</w:t>
      </w:r>
      <w:r w:rsidRPr="00A659CA">
        <w:rPr>
          <w:rFonts w:eastAsia="Calibri" w:cs="Times New Roman"/>
          <w:sz w:val="24"/>
          <w:szCs w:val="24"/>
        </w:rPr>
        <w:t xml:space="preserve"> федерального органа исполнительной власти, осуществляющего федеральный государственный санитарно-эпидемиологический надзор (Управление </w:t>
      </w:r>
      <w:proofErr w:type="spellStart"/>
      <w:r w:rsidRPr="00A659CA">
        <w:rPr>
          <w:rFonts w:eastAsia="Calibri" w:cs="Times New Roman"/>
          <w:sz w:val="24"/>
          <w:szCs w:val="24"/>
        </w:rPr>
        <w:t>Роспотребнадзора</w:t>
      </w:r>
      <w:proofErr w:type="spellEnd"/>
      <w:r w:rsidRPr="00A659CA">
        <w:rPr>
          <w:rFonts w:eastAsia="Calibri" w:cs="Times New Roman"/>
          <w:sz w:val="24"/>
          <w:szCs w:val="24"/>
        </w:rPr>
        <w:t xml:space="preserve"> по Московской области).</w:t>
      </w:r>
      <w:proofErr w:type="gramEnd"/>
    </w:p>
    <w:p w:rsidR="00D549E8" w:rsidRPr="00A659CA" w:rsidRDefault="00D549E8" w:rsidP="00D549E8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8"/>
        <w:rPr>
          <w:sz w:val="24"/>
          <w:szCs w:val="24"/>
        </w:rPr>
      </w:pPr>
      <w:proofErr w:type="gramStart"/>
      <w:r w:rsidRPr="00A659CA">
        <w:rPr>
          <w:sz w:val="24"/>
          <w:szCs w:val="24"/>
        </w:rPr>
        <w:t xml:space="preserve">Действия по предоставлению Заключения осуществляет </w:t>
      </w:r>
      <w:r w:rsidR="00994C05" w:rsidRPr="00A659CA">
        <w:rPr>
          <w:sz w:val="24"/>
          <w:szCs w:val="24"/>
        </w:rPr>
        <w:t xml:space="preserve">Управление </w:t>
      </w:r>
      <w:proofErr w:type="spellStart"/>
      <w:r w:rsidRPr="00A659CA">
        <w:rPr>
          <w:sz w:val="24"/>
          <w:szCs w:val="24"/>
        </w:rPr>
        <w:t>Роспотребнадзор</w:t>
      </w:r>
      <w:r w:rsidR="00994C05" w:rsidRPr="00A659CA">
        <w:rPr>
          <w:sz w:val="24"/>
          <w:szCs w:val="24"/>
        </w:rPr>
        <w:t>а</w:t>
      </w:r>
      <w:proofErr w:type="spellEnd"/>
      <w:r w:rsidRPr="00A659CA">
        <w:rPr>
          <w:sz w:val="24"/>
          <w:szCs w:val="24"/>
        </w:rPr>
        <w:t xml:space="preserve"> в установленном законодательством Российской Федерации порядке с использованием государственной информационной системы Московской области «Портал государственных и муниципальных услуг Московской области» (далее – РПГУ).</w:t>
      </w:r>
      <w:proofErr w:type="gramEnd"/>
    </w:p>
    <w:p w:rsidR="00E71FE7" w:rsidRPr="00A659CA" w:rsidRDefault="00E71FE7" w:rsidP="00E71FE7">
      <w:pPr>
        <w:pStyle w:val="11"/>
        <w:numPr>
          <w:ilvl w:val="0"/>
          <w:numId w:val="0"/>
        </w:numPr>
        <w:tabs>
          <w:tab w:val="left" w:pos="284"/>
        </w:tabs>
        <w:ind w:left="142" w:firstLine="425"/>
        <w:rPr>
          <w:sz w:val="24"/>
          <w:szCs w:val="24"/>
        </w:rPr>
      </w:pPr>
      <w:r w:rsidRPr="00A659CA">
        <w:rPr>
          <w:sz w:val="24"/>
          <w:szCs w:val="24"/>
        </w:rPr>
        <w:t>При обращении за получением Заключения непосредственно самим Заявителем, представляются следующие обязательные документы:</w:t>
      </w:r>
    </w:p>
    <w:p w:rsidR="00D549E8" w:rsidRPr="00A659CA" w:rsidRDefault="00E71FE7" w:rsidP="003B0FDE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 xml:space="preserve">1. </w:t>
      </w:r>
      <w:r w:rsidR="00D549E8" w:rsidRPr="00A659CA">
        <w:rPr>
          <w:sz w:val="24"/>
          <w:szCs w:val="24"/>
        </w:rPr>
        <w:t xml:space="preserve">Заявление с указанием кадастрового номера земельного участка, на котором предполагается размещение объекта (при наличии), и сведений </w:t>
      </w:r>
      <w:r w:rsidR="00D549E8" w:rsidRPr="00A659CA">
        <w:rPr>
          <w:sz w:val="24"/>
          <w:szCs w:val="24"/>
        </w:rPr>
        <w:br/>
        <w:t xml:space="preserve">о функциональном назначении объекта с указанием его основных технико-экономических </w:t>
      </w:r>
      <w:proofErr w:type="gramStart"/>
      <w:r w:rsidR="00D549E8" w:rsidRPr="00A659CA">
        <w:rPr>
          <w:sz w:val="24"/>
          <w:szCs w:val="24"/>
        </w:rPr>
        <w:t>параметров-предельной</w:t>
      </w:r>
      <w:proofErr w:type="gramEnd"/>
      <w:r w:rsidR="00D549E8" w:rsidRPr="00A659CA">
        <w:rPr>
          <w:sz w:val="24"/>
          <w:szCs w:val="24"/>
        </w:rPr>
        <w:t xml:space="preserve"> высоты, площади застройки (для объектов социального и жилищного назначения), типов водоснабжения и водоотведения, класса опасности (при наличии). Заявление заполняется в соответствии с формой, указанной в Приложении № 1 к настоящему Порядку и подается Заявителем, авторизованным с использованием Единой системы идентификац</w:t>
      </w:r>
      <w:proofErr w:type="gramStart"/>
      <w:r w:rsidR="00D549E8" w:rsidRPr="00A659CA">
        <w:rPr>
          <w:sz w:val="24"/>
          <w:szCs w:val="24"/>
        </w:rPr>
        <w:t>ии и ау</w:t>
      </w:r>
      <w:proofErr w:type="gramEnd"/>
      <w:r w:rsidR="00D549E8" w:rsidRPr="00A659CA">
        <w:rPr>
          <w:sz w:val="24"/>
          <w:szCs w:val="24"/>
        </w:rPr>
        <w:t xml:space="preserve">тентификации (далее – ЕСИА). В </w:t>
      </w:r>
      <w:proofErr w:type="gramStart"/>
      <w:r w:rsidR="00D549E8" w:rsidRPr="00A659CA">
        <w:rPr>
          <w:sz w:val="24"/>
          <w:szCs w:val="24"/>
        </w:rPr>
        <w:t>этом</w:t>
      </w:r>
      <w:proofErr w:type="gramEnd"/>
      <w:r w:rsidR="00D549E8" w:rsidRPr="00A659CA">
        <w:rPr>
          <w:sz w:val="24"/>
          <w:szCs w:val="24"/>
        </w:rPr>
        <w:t xml:space="preserve"> случае заявление считается подписанным простой электронной подписью.</w:t>
      </w:r>
    </w:p>
    <w:p w:rsidR="00E71FE7" w:rsidRPr="00A659CA" w:rsidRDefault="00E71FE7" w:rsidP="003B0FDE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2.  Документ, удостоверяющий личность Заявителя.</w:t>
      </w:r>
    </w:p>
    <w:p w:rsidR="00A659CA" w:rsidRDefault="00E71FE7" w:rsidP="00A659CA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3.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и проект межевания территории, на которой размещается Объект), с информацией о расположении данного земельного участка (территории) в пределах границ, предусмотренных частями 1 или 2 статьи 4 Федерального закона № 135-ФЗ;</w:t>
      </w:r>
    </w:p>
    <w:p w:rsidR="00E71FE7" w:rsidRPr="00A659CA" w:rsidRDefault="00E71FE7" w:rsidP="00A659CA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lastRenderedPageBreak/>
        <w:t>4.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 (предоставляется в электронном виде).</w:t>
      </w:r>
    </w:p>
    <w:p w:rsidR="00E71FE7" w:rsidRPr="00A659CA" w:rsidRDefault="00E71FE7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 xml:space="preserve">5. </w:t>
      </w:r>
      <w:proofErr w:type="gramStart"/>
      <w:r w:rsidRPr="00A659CA">
        <w:rPr>
          <w:sz w:val="24"/>
          <w:szCs w:val="24"/>
        </w:rPr>
        <w:t>В случае, если санитарно-защитная зона аэродрома не установлена либо санитарно-защитная зона аэродрома установлена, но земельный участок, на котором предусматривается размещение Объекта, не входит в границы данной зоны к экспертному заключению прилагаются протоколы исследований (испытаний) качества атмосферного воздуха, уровней шума и электромагнитного излучения, выполненных аккредитованной организацией.</w:t>
      </w:r>
      <w:proofErr w:type="gramEnd"/>
    </w:p>
    <w:p w:rsidR="00E71FE7" w:rsidRPr="00A659CA" w:rsidRDefault="00E71FE7" w:rsidP="00E71FE7">
      <w:pPr>
        <w:pStyle w:val="11"/>
        <w:numPr>
          <w:ilvl w:val="0"/>
          <w:numId w:val="0"/>
        </w:numPr>
        <w:ind w:left="567"/>
        <w:rPr>
          <w:sz w:val="24"/>
          <w:szCs w:val="24"/>
        </w:rPr>
      </w:pPr>
    </w:p>
    <w:p w:rsidR="00E71FE7" w:rsidRPr="00A659CA" w:rsidRDefault="00E71FE7" w:rsidP="00E71FE7">
      <w:pPr>
        <w:pStyle w:val="11"/>
        <w:numPr>
          <w:ilvl w:val="0"/>
          <w:numId w:val="0"/>
        </w:numPr>
        <w:ind w:firstLine="284"/>
        <w:rPr>
          <w:sz w:val="24"/>
          <w:szCs w:val="24"/>
        </w:rPr>
      </w:pPr>
      <w:r w:rsidRPr="00A659CA">
        <w:rPr>
          <w:sz w:val="24"/>
          <w:szCs w:val="24"/>
        </w:rPr>
        <w:t>При обращении за получением Заключения представителя Заявителя представляются следующие обязательные документы:</w:t>
      </w:r>
    </w:p>
    <w:p w:rsidR="00D549E8" w:rsidRPr="00A659CA" w:rsidRDefault="00E71FE7" w:rsidP="00D549E8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 xml:space="preserve">1. </w:t>
      </w:r>
      <w:r w:rsidR="00D549E8" w:rsidRPr="00A659CA">
        <w:rPr>
          <w:sz w:val="24"/>
          <w:szCs w:val="24"/>
        </w:rPr>
        <w:t>Заявление, заполненное в соответствии с формой, указанной в Приложении № 1 к настоящему порядку, поданное представителем Заявителя, авторизованным с использованием Единой системы идентификац</w:t>
      </w:r>
      <w:proofErr w:type="gramStart"/>
      <w:r w:rsidR="00D549E8" w:rsidRPr="00A659CA">
        <w:rPr>
          <w:sz w:val="24"/>
          <w:szCs w:val="24"/>
        </w:rPr>
        <w:t>ии и ау</w:t>
      </w:r>
      <w:proofErr w:type="gramEnd"/>
      <w:r w:rsidR="00D549E8" w:rsidRPr="00A659CA">
        <w:rPr>
          <w:sz w:val="24"/>
          <w:szCs w:val="24"/>
        </w:rPr>
        <w:t xml:space="preserve">тентификации (далее – ЕСИА). В </w:t>
      </w:r>
      <w:proofErr w:type="gramStart"/>
      <w:r w:rsidR="00D549E8" w:rsidRPr="00A659CA">
        <w:rPr>
          <w:sz w:val="24"/>
          <w:szCs w:val="24"/>
        </w:rPr>
        <w:t>этом</w:t>
      </w:r>
      <w:proofErr w:type="gramEnd"/>
      <w:r w:rsidR="00D549E8" w:rsidRPr="00A659CA">
        <w:rPr>
          <w:sz w:val="24"/>
          <w:szCs w:val="24"/>
        </w:rPr>
        <w:t xml:space="preserve"> случае считается подписанным простой электронной подписью.</w:t>
      </w:r>
    </w:p>
    <w:p w:rsidR="00E71FE7" w:rsidRPr="00A659CA" w:rsidRDefault="00E71FE7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2. Документ, удостоверяющий личность представителя Заявителя.</w:t>
      </w:r>
    </w:p>
    <w:p w:rsidR="00E71FE7" w:rsidRPr="00A659CA" w:rsidRDefault="00E71FE7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3. Документ, подтверждающий полномочия представителя Заявителя, уполномоченного на подачу документов и получение Заключения.</w:t>
      </w:r>
    </w:p>
    <w:p w:rsidR="00E71FE7" w:rsidRPr="00A659CA" w:rsidRDefault="00E71FE7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4. Градостроительный план земельного участка, на котором предусматривается размещение Объекта (в случае подготовки проектной документации линейного объекта проект планировки и проект межевания территории, на которой размещается Объект), с информацией о расположении данного земельного участка (территории) в пределах границ, предусмотренных частями 1 или 2 статьи 4 Федерального закона № 135-ФЗ;</w:t>
      </w:r>
    </w:p>
    <w:p w:rsidR="00E71FE7" w:rsidRPr="00A659CA" w:rsidRDefault="00E71FE7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5. Экспертное заключение о соответствии (не соответствии) размещения Объекта санитарно-эпидемиологическим требованиям по результатам санитарно-эпидемиологической экспертизы (предоставляется в электронном виде).</w:t>
      </w:r>
    </w:p>
    <w:p w:rsidR="00E71FE7" w:rsidRPr="00A659CA" w:rsidRDefault="00E71FE7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 xml:space="preserve">6. </w:t>
      </w:r>
      <w:proofErr w:type="gramStart"/>
      <w:r w:rsidRPr="00A659CA">
        <w:rPr>
          <w:sz w:val="24"/>
          <w:szCs w:val="24"/>
        </w:rPr>
        <w:t xml:space="preserve">В случае, если санитарно-защитная зона аэродрома не установлена либо санитарно-защитная зона аэродрома установлена, но земельный участок, </w:t>
      </w:r>
      <w:r w:rsidRPr="00A659CA">
        <w:rPr>
          <w:sz w:val="24"/>
          <w:szCs w:val="24"/>
        </w:rPr>
        <w:br/>
        <w:t>на котором предусматривается размещение Объекта, не входит в границы данной зоны к экспертному заключению прилагаются протоколы исследований (испытаний) качества атмосферного воздуха, уровней шума и электромагнитного излучения, выполненных аккредитованной организацией.</w:t>
      </w:r>
      <w:proofErr w:type="gramEnd"/>
    </w:p>
    <w:p w:rsidR="00E71FE7" w:rsidRPr="00A659CA" w:rsidRDefault="00E71FE7" w:rsidP="00E71FE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 w:cs="Times New Roman"/>
          <w:sz w:val="24"/>
          <w:szCs w:val="24"/>
        </w:rPr>
      </w:pPr>
      <w:proofErr w:type="gramStart"/>
      <w:r w:rsidRPr="00A659CA">
        <w:rPr>
          <w:rFonts w:eastAsia="Calibri" w:cs="Times New Roman"/>
          <w:sz w:val="24"/>
          <w:szCs w:val="24"/>
        </w:rPr>
        <w:t>Согласно приказу от 19.07.2007 № 224 Федеральной службы по надзору в сфере защиты прав потребителей и благополучия человека (</w:t>
      </w:r>
      <w:proofErr w:type="spellStart"/>
      <w:r w:rsidRPr="00A659CA">
        <w:rPr>
          <w:rFonts w:eastAsia="Calibri" w:cs="Times New Roman"/>
          <w:sz w:val="24"/>
          <w:szCs w:val="24"/>
        </w:rPr>
        <w:t>Роспотребнадзор</w:t>
      </w:r>
      <w:proofErr w:type="spellEnd"/>
      <w:r w:rsidRPr="00A659CA">
        <w:rPr>
          <w:rFonts w:eastAsia="Calibri" w:cs="Times New Roman"/>
          <w:sz w:val="24"/>
          <w:szCs w:val="24"/>
        </w:rPr>
        <w:t xml:space="preserve">) выдача санитарно-эпидемиологического заключения о соответствии (несоответствии) размещения объекта осуществляется в срок, не превышающий 10 дней, руководителями территориальных органов Федеральной службы по надзору в сфере защиты прав потребителей и благополучия человека - главными государственными  санитарными врачами по субъектам Российской Федерации и их заместителями. </w:t>
      </w:r>
      <w:proofErr w:type="gramEnd"/>
    </w:p>
    <w:p w:rsidR="00E71FE7" w:rsidRPr="00A659CA" w:rsidRDefault="00E71FE7" w:rsidP="00E71FE7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</w:p>
    <w:p w:rsidR="006F3433" w:rsidRPr="00A659CA" w:rsidRDefault="00E71FE7" w:rsidP="00E71FE7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Адрес</w:t>
      </w:r>
      <w:r w:rsidR="006F3433" w:rsidRPr="00A659CA">
        <w:rPr>
          <w:rFonts w:eastAsia="Calibri" w:cs="Times New Roman"/>
          <w:sz w:val="24"/>
          <w:szCs w:val="24"/>
        </w:rPr>
        <w:t xml:space="preserve"> Управления </w:t>
      </w:r>
      <w:proofErr w:type="spellStart"/>
      <w:r w:rsidR="006F3433" w:rsidRPr="00A659CA">
        <w:rPr>
          <w:rFonts w:eastAsia="Calibri" w:cs="Times New Roman"/>
          <w:sz w:val="24"/>
          <w:szCs w:val="24"/>
        </w:rPr>
        <w:t>Роспотребнадзора</w:t>
      </w:r>
      <w:proofErr w:type="spellEnd"/>
      <w:r w:rsidR="006F3433" w:rsidRPr="00A659CA">
        <w:rPr>
          <w:rFonts w:eastAsia="Calibri" w:cs="Times New Roman"/>
          <w:sz w:val="24"/>
          <w:szCs w:val="24"/>
        </w:rPr>
        <w:t xml:space="preserve"> по Московской области</w:t>
      </w:r>
      <w:r w:rsidRPr="00A659CA">
        <w:rPr>
          <w:rFonts w:eastAsia="Calibri" w:cs="Times New Roman"/>
          <w:sz w:val="24"/>
          <w:szCs w:val="24"/>
        </w:rPr>
        <w:t>:</w:t>
      </w:r>
    </w:p>
    <w:p w:rsidR="00E71FE7" w:rsidRPr="00A659CA" w:rsidRDefault="00E71FE7" w:rsidP="00E71FE7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 xml:space="preserve">141014, </w:t>
      </w:r>
      <w:proofErr w:type="gramStart"/>
      <w:r w:rsidRPr="00A659CA">
        <w:rPr>
          <w:rFonts w:eastAsia="Calibri" w:cs="Times New Roman"/>
          <w:sz w:val="24"/>
          <w:szCs w:val="24"/>
        </w:rPr>
        <w:t>Московская</w:t>
      </w:r>
      <w:proofErr w:type="gramEnd"/>
      <w:r w:rsidRPr="00A659CA">
        <w:rPr>
          <w:rFonts w:eastAsia="Calibri" w:cs="Times New Roman"/>
          <w:sz w:val="24"/>
          <w:szCs w:val="24"/>
        </w:rPr>
        <w:t xml:space="preserve"> обл., г. Мытищи, ул. Семашко, д. 2</w:t>
      </w:r>
    </w:p>
    <w:p w:rsidR="00E71FE7" w:rsidRPr="00A659CA" w:rsidRDefault="00E71FE7" w:rsidP="00E71FE7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время работы с 10 до 17</w:t>
      </w:r>
    </w:p>
    <w:p w:rsidR="00E71FE7" w:rsidRPr="00A659CA" w:rsidRDefault="00E71FE7" w:rsidP="00E71FE7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перерыв с 13-00 до 13-45</w:t>
      </w:r>
    </w:p>
    <w:p w:rsidR="006F3433" w:rsidRPr="00A659CA" w:rsidRDefault="006F3433" w:rsidP="00E71FE7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</w:p>
    <w:p w:rsidR="00E71FE7" w:rsidRPr="00A659CA" w:rsidRDefault="002D56A2" w:rsidP="00A659CA">
      <w:pPr>
        <w:shd w:val="clear" w:color="auto" w:fill="FFFFFF"/>
        <w:spacing w:line="276" w:lineRule="auto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телефон</w:t>
      </w:r>
      <w:r w:rsidR="00E71FE7" w:rsidRPr="00A659CA">
        <w:rPr>
          <w:rFonts w:eastAsia="Calibri" w:cs="Times New Roman"/>
          <w:sz w:val="24"/>
          <w:szCs w:val="24"/>
        </w:rPr>
        <w:t>:</w:t>
      </w:r>
      <w:r w:rsidR="00E71FE7" w:rsidRPr="00A659CA">
        <w:rPr>
          <w:rFonts w:eastAsia="Calibri"/>
          <w:sz w:val="24"/>
          <w:szCs w:val="24"/>
        </w:rPr>
        <w:t>8 (495) 582-93-</w:t>
      </w:r>
      <w:r w:rsidRPr="00A659CA">
        <w:rPr>
          <w:rFonts w:eastAsia="Calibri"/>
          <w:sz w:val="24"/>
          <w:szCs w:val="24"/>
        </w:rPr>
        <w:t>73</w:t>
      </w:r>
    </w:p>
    <w:p w:rsidR="00FC3BCC" w:rsidRPr="00A659CA" w:rsidRDefault="009145F1" w:rsidP="00CE45DF">
      <w:pPr>
        <w:spacing w:line="276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lastRenderedPageBreak/>
        <w:t xml:space="preserve"> </w:t>
      </w:r>
      <w:proofErr w:type="gramStart"/>
      <w:r w:rsidR="00FC3BCC" w:rsidRPr="00A659CA">
        <w:rPr>
          <w:rFonts w:eastAsia="Calibri" w:cs="Times New Roman"/>
          <w:sz w:val="24"/>
          <w:szCs w:val="24"/>
        </w:rPr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FC3BCC" w:rsidRPr="00A659CA">
        <w:rPr>
          <w:rFonts w:eastAsia="Calibri" w:cs="Times New Roman"/>
          <w:sz w:val="24"/>
          <w:szCs w:val="24"/>
        </w:rPr>
        <w:t>приаэродромной</w:t>
      </w:r>
      <w:proofErr w:type="spellEnd"/>
      <w:r w:rsidR="00FC3BCC" w:rsidRPr="00A659CA">
        <w:rPr>
          <w:rFonts w:eastAsia="Calibri" w:cs="Times New Roman"/>
          <w:sz w:val="24"/>
          <w:szCs w:val="24"/>
        </w:rPr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  <w:proofErr w:type="gramEnd"/>
    </w:p>
    <w:p w:rsidR="00FC3BCC" w:rsidRPr="00A659CA" w:rsidRDefault="00FC3BCC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 xml:space="preserve">В </w:t>
      </w:r>
      <w:proofErr w:type="gramStart"/>
      <w:r w:rsidRPr="00A659CA">
        <w:rPr>
          <w:rFonts w:eastAsia="Calibri" w:cs="Times New Roman"/>
          <w:sz w:val="24"/>
          <w:szCs w:val="24"/>
        </w:rPr>
        <w:t>случае</w:t>
      </w:r>
      <w:proofErr w:type="gramEnd"/>
      <w:r w:rsidRPr="00A659CA">
        <w:rPr>
          <w:rFonts w:eastAsia="Calibri" w:cs="Times New Roman"/>
          <w:sz w:val="24"/>
          <w:szCs w:val="24"/>
        </w:rPr>
        <w:t xml:space="preserve"> отсутствия письменного согласования с собственником аэродрома, в выдаче разрешения на строительство Вам будет отказано. </w:t>
      </w:r>
    </w:p>
    <w:p w:rsidR="00FC3BCC" w:rsidRPr="00A659CA" w:rsidRDefault="00FC3BCC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Аэродром «Домодедово» находится в ведении Межрегионального территориального управления воздушного транспорта центральных районов Федерального агентства воздушного транспорта (</w:t>
      </w:r>
      <w:proofErr w:type="spellStart"/>
      <w:r w:rsidRPr="00A659CA">
        <w:rPr>
          <w:rFonts w:eastAsia="Calibri" w:cs="Times New Roman"/>
          <w:sz w:val="24"/>
          <w:szCs w:val="24"/>
        </w:rPr>
        <w:t>Росавиация</w:t>
      </w:r>
      <w:proofErr w:type="spellEnd"/>
      <w:r w:rsidRPr="00A659CA">
        <w:rPr>
          <w:rFonts w:eastAsia="Calibri" w:cs="Times New Roman"/>
          <w:sz w:val="24"/>
          <w:szCs w:val="24"/>
        </w:rPr>
        <w:t>)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</w:p>
    <w:p w:rsidR="008A72F6" w:rsidRPr="00A659CA" w:rsidRDefault="008A72F6" w:rsidP="00CE45DF">
      <w:pPr>
        <w:spacing w:line="276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Оформить заявление на получение согласования можно через портал Государственных и муниципальных услуг Московской области: https://uslugi.mosreg.ru/.</w:t>
      </w:r>
    </w:p>
    <w:p w:rsidR="00475BB2" w:rsidRDefault="00475BB2" w:rsidP="00E71FE7">
      <w:pPr>
        <w:spacing w:line="276" w:lineRule="auto"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:rsidR="00475BB2" w:rsidRPr="00A659CA" w:rsidRDefault="00475BB2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 xml:space="preserve"> Исчерпывающий перечень документов, необходимых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для предоставления Согласования</w:t>
      </w:r>
      <w:r w:rsidR="009567B0" w:rsidRPr="00A659CA">
        <w:rPr>
          <w:rFonts w:eastAsia="Calibri" w:cs="Times New Roman"/>
          <w:sz w:val="24"/>
          <w:szCs w:val="24"/>
        </w:rPr>
        <w:t>: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1. При обращении за получением Согласования непосредственно самим Заявителем представляются следующие обязательные документы: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1.1. Заявление, заполненное в соответствии с формой, указанной в приложении N 1 к настоящему Временному порядку, поданное Заявителем, авторизованным с использованием Единой системы идентификац</w:t>
      </w:r>
      <w:proofErr w:type="gramStart"/>
      <w:r w:rsidRPr="00A659CA">
        <w:rPr>
          <w:rFonts w:eastAsia="Calibri" w:cs="Times New Roman"/>
          <w:sz w:val="24"/>
          <w:szCs w:val="24"/>
        </w:rPr>
        <w:t>ии и ау</w:t>
      </w:r>
      <w:proofErr w:type="gramEnd"/>
      <w:r w:rsidRPr="00A659CA">
        <w:rPr>
          <w:rFonts w:eastAsia="Calibri" w:cs="Times New Roman"/>
          <w:sz w:val="24"/>
          <w:szCs w:val="24"/>
        </w:rPr>
        <w:t xml:space="preserve">тентификации (далее - ЕСИА). В </w:t>
      </w:r>
      <w:proofErr w:type="gramStart"/>
      <w:r w:rsidRPr="00A659CA">
        <w:rPr>
          <w:rFonts w:eastAsia="Calibri" w:cs="Times New Roman"/>
          <w:sz w:val="24"/>
          <w:szCs w:val="24"/>
        </w:rPr>
        <w:t>этом</w:t>
      </w:r>
      <w:proofErr w:type="gramEnd"/>
      <w:r w:rsidRPr="00A659CA">
        <w:rPr>
          <w:rFonts w:eastAsia="Calibri" w:cs="Times New Roman"/>
          <w:sz w:val="24"/>
          <w:szCs w:val="24"/>
        </w:rPr>
        <w:t xml:space="preserve"> случае считается подписанным простой электронной подписью.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1.2. Документ, удостоверяющий личность Заявителя.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1.3. Схема расположения объекта на карте М 1:500000.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1.4. Схема объекта в плане (с указанием размеров объекта в горизонтальной плоскости).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2. При обращении за получением Согласования представителя Заявителя представляются следующие обязательные документы: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2.1. Заявление, оформленное в соответствии с приложением N 1 к настоящему Временному порядку и подписанное с использованием простой электронной подписи представителя Заявителя, уполномоченного на подачу документов и получение результата Согласования.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2.2. Документ, удостоверяющий личность представителя Заявителя, уполномоченного на подачу документов и получение результата Согласования.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2.3. Документ, подтверждающий полномочия представителя Заявителя, уполномоченного на подачу документов и получение результата согласования: для представителя юридического лица - доверенность на бланке организации, для представителя физического лица - нотариальная доверенность.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2.4. Схема расположения объекта на карте М 1:500000.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2.5. Схема объекта в плане (с указанием размеров объекта в горизонтальной плоскости).</w:t>
      </w:r>
    </w:p>
    <w:p w:rsidR="008A72F6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3. Заявление заполняется с использованием специальной интерактивной формы, все остальные документы предоставляются в виде электронных образов оригиналов.</w:t>
      </w:r>
    </w:p>
    <w:p w:rsidR="00FC3BCC" w:rsidRPr="00A659CA" w:rsidRDefault="008A72F6" w:rsidP="00E71FE7">
      <w:pPr>
        <w:spacing w:line="276" w:lineRule="auto"/>
        <w:jc w:val="both"/>
        <w:rPr>
          <w:rFonts w:eastAsia="Calibri" w:cs="Times New Roman"/>
          <w:sz w:val="24"/>
          <w:szCs w:val="24"/>
        </w:rPr>
      </w:pPr>
      <w:r w:rsidRPr="00A659CA">
        <w:rPr>
          <w:rFonts w:eastAsia="Calibri" w:cs="Times New Roman"/>
          <w:sz w:val="24"/>
          <w:szCs w:val="24"/>
        </w:rPr>
        <w:t>4. Форма заявления на предоставление Согласования приведена в приложении N 1 к настоящему Временному порядку.</w:t>
      </w:r>
    </w:p>
    <w:p w:rsidR="00A10B0E" w:rsidRPr="009567B0" w:rsidRDefault="00A10B0E" w:rsidP="00E71FE7">
      <w:pPr>
        <w:spacing w:line="276" w:lineRule="auto"/>
        <w:jc w:val="both"/>
        <w:rPr>
          <w:rFonts w:eastAsia="Calibri" w:cs="Times New Roman"/>
          <w:szCs w:val="28"/>
        </w:rPr>
      </w:pPr>
    </w:p>
    <w:p w:rsidR="00623F81" w:rsidRPr="00A659CA" w:rsidRDefault="00623F81" w:rsidP="00E71FE7">
      <w:pPr>
        <w:spacing w:line="276" w:lineRule="auto"/>
        <w:jc w:val="both"/>
        <w:rPr>
          <w:sz w:val="24"/>
          <w:szCs w:val="24"/>
        </w:rPr>
      </w:pPr>
    </w:p>
    <w:p w:rsidR="008A72F6" w:rsidRPr="00A659CA" w:rsidRDefault="008A72F6" w:rsidP="00CE45DF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A659CA">
        <w:rPr>
          <w:sz w:val="24"/>
          <w:szCs w:val="24"/>
        </w:rPr>
        <w:t xml:space="preserve">Так же для получения согласования строительства в пределах </w:t>
      </w:r>
      <w:proofErr w:type="spellStart"/>
      <w:r w:rsidRPr="00A659CA">
        <w:rPr>
          <w:sz w:val="24"/>
          <w:szCs w:val="24"/>
        </w:rPr>
        <w:t>приаэродромной</w:t>
      </w:r>
      <w:proofErr w:type="spellEnd"/>
      <w:r w:rsidRPr="00A659CA">
        <w:rPr>
          <w:sz w:val="24"/>
          <w:szCs w:val="24"/>
        </w:rPr>
        <w:t xml:space="preserve"> территории аэропорта "Домодедово" Вы можете в простой письменной форме направить обращение на имя </w:t>
      </w:r>
      <w:proofErr w:type="spellStart"/>
      <w:r w:rsidRPr="00A659CA">
        <w:rPr>
          <w:sz w:val="24"/>
          <w:szCs w:val="24"/>
        </w:rPr>
        <w:t>и.о</w:t>
      </w:r>
      <w:proofErr w:type="spellEnd"/>
      <w:r w:rsidRPr="00A659CA">
        <w:rPr>
          <w:sz w:val="24"/>
          <w:szCs w:val="24"/>
        </w:rPr>
        <w:t>. начальника Межрегионального территориального управления воздушного транспорта центральных районов Федерального агентства воздушного транспорта А.П. Шуваева с приложением необходимых документов по адресу: 140002, Московская область, г. Люберцы, Октябрьский проспект, д.15.</w:t>
      </w:r>
      <w:proofErr w:type="gramEnd"/>
    </w:p>
    <w:p w:rsidR="008A72F6" w:rsidRPr="00A659CA" w:rsidRDefault="008A72F6" w:rsidP="00E71FE7">
      <w:pPr>
        <w:spacing w:line="276" w:lineRule="auto"/>
        <w:jc w:val="both"/>
        <w:rPr>
          <w:sz w:val="24"/>
          <w:szCs w:val="24"/>
        </w:rPr>
      </w:pPr>
    </w:p>
    <w:p w:rsidR="008A72F6" w:rsidRPr="00A659CA" w:rsidRDefault="008A72F6" w:rsidP="00CE45DF">
      <w:pPr>
        <w:spacing w:line="276" w:lineRule="auto"/>
        <w:ind w:firstLine="709"/>
        <w:jc w:val="both"/>
        <w:rPr>
          <w:sz w:val="24"/>
          <w:szCs w:val="24"/>
        </w:rPr>
      </w:pPr>
      <w:r w:rsidRPr="00A659CA">
        <w:rPr>
          <w:sz w:val="24"/>
          <w:szCs w:val="24"/>
        </w:rPr>
        <w:t>Информацию о порядке получения согласования можно получить по</w:t>
      </w:r>
      <w:r w:rsidRPr="00A659CA">
        <w:rPr>
          <w:sz w:val="24"/>
          <w:szCs w:val="24"/>
        </w:rPr>
        <w:br/>
        <w:t>тел.: 8 (49550) 3-50-88. Интернет сайт: http://mtuvtcrfavt.ru</w:t>
      </w:r>
    </w:p>
    <w:p w:rsidR="008A72F6" w:rsidRPr="009567B0" w:rsidRDefault="008A72F6" w:rsidP="00E71FE7">
      <w:pPr>
        <w:spacing w:line="276" w:lineRule="auto"/>
        <w:jc w:val="both"/>
        <w:rPr>
          <w:szCs w:val="28"/>
        </w:rPr>
      </w:pPr>
    </w:p>
    <w:p w:rsidR="00623F81" w:rsidRPr="00A659CA" w:rsidRDefault="00FC3BCC" w:rsidP="00E71FE7">
      <w:pPr>
        <w:tabs>
          <w:tab w:val="left" w:pos="993"/>
          <w:tab w:val="left" w:pos="9781"/>
        </w:tabs>
        <w:spacing w:line="276" w:lineRule="auto"/>
        <w:ind w:firstLine="568"/>
        <w:jc w:val="both"/>
        <w:rPr>
          <w:sz w:val="24"/>
          <w:szCs w:val="24"/>
        </w:rPr>
      </w:pPr>
      <w:r w:rsidRPr="00A659CA">
        <w:rPr>
          <w:sz w:val="24"/>
          <w:szCs w:val="24"/>
        </w:rPr>
        <w:t xml:space="preserve">Ответ на Ваше обращение направляется в течение 30 дней со дня регистрации заявления в </w:t>
      </w:r>
      <w:proofErr w:type="spellStart"/>
      <w:r w:rsidRPr="00A659CA">
        <w:rPr>
          <w:sz w:val="24"/>
          <w:szCs w:val="24"/>
        </w:rPr>
        <w:t>Росавиации</w:t>
      </w:r>
      <w:proofErr w:type="spellEnd"/>
      <w:r w:rsidRPr="00A659CA">
        <w:rPr>
          <w:sz w:val="24"/>
          <w:szCs w:val="24"/>
        </w:rPr>
        <w:t xml:space="preserve"> в соответствии с Федеральным законом от 02.05.2006 №59 "О порядке рассмотрения обращений граждан Российской Федерации".</w:t>
      </w:r>
    </w:p>
    <w:sectPr w:rsidR="00623F81" w:rsidRPr="00A659CA" w:rsidSect="00A10B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88B"/>
    <w:multiLevelType w:val="hybridMultilevel"/>
    <w:tmpl w:val="198A1DF2"/>
    <w:lvl w:ilvl="0" w:tplc="257427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DDD6133"/>
    <w:multiLevelType w:val="multilevel"/>
    <w:tmpl w:val="E422AE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4406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7DAB5E79"/>
    <w:multiLevelType w:val="hybridMultilevel"/>
    <w:tmpl w:val="313A0114"/>
    <w:lvl w:ilvl="0" w:tplc="1DBACB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CC"/>
    <w:rsid w:val="001870C0"/>
    <w:rsid w:val="0025470C"/>
    <w:rsid w:val="00260A62"/>
    <w:rsid w:val="002D56A2"/>
    <w:rsid w:val="00362E2F"/>
    <w:rsid w:val="003B0FDE"/>
    <w:rsid w:val="00445DF8"/>
    <w:rsid w:val="00475BB2"/>
    <w:rsid w:val="00487BDA"/>
    <w:rsid w:val="00623F81"/>
    <w:rsid w:val="006F3433"/>
    <w:rsid w:val="00765883"/>
    <w:rsid w:val="0079653E"/>
    <w:rsid w:val="007D3DE4"/>
    <w:rsid w:val="00823BDF"/>
    <w:rsid w:val="008A72F6"/>
    <w:rsid w:val="008C3A59"/>
    <w:rsid w:val="009145F1"/>
    <w:rsid w:val="009567B0"/>
    <w:rsid w:val="009926B6"/>
    <w:rsid w:val="00994C05"/>
    <w:rsid w:val="00A10B0E"/>
    <w:rsid w:val="00A659CA"/>
    <w:rsid w:val="00B90D75"/>
    <w:rsid w:val="00CE45DF"/>
    <w:rsid w:val="00D549E8"/>
    <w:rsid w:val="00E66D03"/>
    <w:rsid w:val="00E71FE7"/>
    <w:rsid w:val="00F101DE"/>
    <w:rsid w:val="00FC3BCC"/>
    <w:rsid w:val="00FD07E7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BFC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qFormat/>
    <w:rsid w:val="009567B0"/>
    <w:pPr>
      <w:numPr>
        <w:numId w:val="3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 w:cs="Times New Roman"/>
      <w:b/>
      <w:i/>
      <w:szCs w:val="28"/>
    </w:rPr>
  </w:style>
  <w:style w:type="paragraph" w:customStyle="1" w:styleId="111">
    <w:name w:val="Рег. 1.1.1"/>
    <w:basedOn w:val="a"/>
    <w:qFormat/>
    <w:rsid w:val="009567B0"/>
    <w:pPr>
      <w:numPr>
        <w:ilvl w:val="2"/>
        <w:numId w:val="3"/>
      </w:numPr>
      <w:spacing w:line="276" w:lineRule="auto"/>
      <w:jc w:val="both"/>
    </w:pPr>
    <w:rPr>
      <w:rFonts w:eastAsia="Calibri" w:cs="Times New Roman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9567B0"/>
    <w:pPr>
      <w:numPr>
        <w:ilvl w:val="1"/>
        <w:numId w:val="3"/>
      </w:numPr>
      <w:autoSpaceDE w:val="0"/>
      <w:autoSpaceDN w:val="0"/>
      <w:adjustRightInd w:val="0"/>
      <w:spacing w:line="276" w:lineRule="auto"/>
      <w:ind w:left="1004"/>
      <w:jc w:val="both"/>
    </w:pPr>
    <w:rPr>
      <w:rFonts w:eastAsia="Calibri" w:cs="Times New Roman"/>
      <w:szCs w:val="28"/>
    </w:rPr>
  </w:style>
  <w:style w:type="paragraph" w:styleId="a5">
    <w:name w:val="Normal (Web)"/>
    <w:basedOn w:val="a"/>
    <w:uiPriority w:val="99"/>
    <w:semiHidden/>
    <w:unhideWhenUsed/>
    <w:rsid w:val="00E71F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F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BFC"/>
    <w:pPr>
      <w:ind w:left="720"/>
      <w:contextualSpacing/>
    </w:pPr>
  </w:style>
  <w:style w:type="paragraph" w:customStyle="1" w:styleId="2-">
    <w:name w:val="Рег. Заголовок 2-го уровня регламента"/>
    <w:basedOn w:val="a"/>
    <w:qFormat/>
    <w:rsid w:val="009567B0"/>
    <w:pPr>
      <w:numPr>
        <w:numId w:val="3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 w:cs="Times New Roman"/>
      <w:b/>
      <w:i/>
      <w:szCs w:val="28"/>
    </w:rPr>
  </w:style>
  <w:style w:type="paragraph" w:customStyle="1" w:styleId="111">
    <w:name w:val="Рег. 1.1.1"/>
    <w:basedOn w:val="a"/>
    <w:qFormat/>
    <w:rsid w:val="009567B0"/>
    <w:pPr>
      <w:numPr>
        <w:ilvl w:val="2"/>
        <w:numId w:val="3"/>
      </w:numPr>
      <w:spacing w:line="276" w:lineRule="auto"/>
      <w:jc w:val="both"/>
    </w:pPr>
    <w:rPr>
      <w:rFonts w:eastAsia="Calibri" w:cs="Times New Roman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9567B0"/>
    <w:pPr>
      <w:numPr>
        <w:ilvl w:val="1"/>
        <w:numId w:val="3"/>
      </w:numPr>
      <w:autoSpaceDE w:val="0"/>
      <w:autoSpaceDN w:val="0"/>
      <w:adjustRightInd w:val="0"/>
      <w:spacing w:line="276" w:lineRule="auto"/>
      <w:ind w:left="1004"/>
      <w:jc w:val="both"/>
    </w:pPr>
    <w:rPr>
      <w:rFonts w:eastAsia="Calibri" w:cs="Times New Roman"/>
      <w:szCs w:val="28"/>
    </w:rPr>
  </w:style>
  <w:style w:type="paragraph" w:styleId="a5">
    <w:name w:val="Normal (Web)"/>
    <w:basedOn w:val="a"/>
    <w:uiPriority w:val="99"/>
    <w:semiHidden/>
    <w:unhideWhenUsed/>
    <w:rsid w:val="00E71F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F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Пантюхин Андрей Леонидович</dc:creator>
  <cp:lastModifiedBy>Сороколетова О.В.</cp:lastModifiedBy>
  <cp:revision>31</cp:revision>
  <cp:lastPrinted>2018-08-23T13:06:00Z</cp:lastPrinted>
  <dcterms:created xsi:type="dcterms:W3CDTF">2016-07-26T05:09:00Z</dcterms:created>
  <dcterms:modified xsi:type="dcterms:W3CDTF">2018-08-23T13:07:00Z</dcterms:modified>
</cp:coreProperties>
</file>